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CC" w:rsidRDefault="00186F2E" w:rsidP="00186F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E">
        <w:rPr>
          <w:rFonts w:ascii="Times New Roman" w:hAnsi="Times New Roman" w:cs="Times New Roman"/>
          <w:b/>
          <w:sz w:val="28"/>
          <w:szCs w:val="28"/>
        </w:rPr>
        <w:t>ПРОФИЛАКТИКА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АДДИКТИВНОГО ПОВЕДЕНИЯ У ПОДРОСТКОВ.</w:t>
      </w:r>
    </w:p>
    <w:p w:rsidR="008914A3" w:rsidRDefault="008914A3" w:rsidP="00186F2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Социальный педагог</w:t>
      </w:r>
      <w:r w:rsidR="006377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7745" w:rsidRPr="008914A3" w:rsidRDefault="00637745" w:rsidP="00186F2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Атинян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Елена Александровна</w:t>
      </w:r>
    </w:p>
    <w:p w:rsidR="00115B73" w:rsidRDefault="00115B73" w:rsidP="00186F2E">
      <w:pPr>
        <w:spacing w:line="240" w:lineRule="auto"/>
        <w:jc w:val="center"/>
        <w:rPr>
          <w:rStyle w:val="mail-message-sender-email"/>
          <w:rFonts w:ascii="Times New Roman" w:hAnsi="Times New Roman" w:cs="Times New Roman"/>
          <w:sz w:val="28"/>
          <w:szCs w:val="28"/>
        </w:rPr>
      </w:pPr>
    </w:p>
    <w:p w:rsidR="00115B73" w:rsidRDefault="00115B73" w:rsidP="00725EB0">
      <w:pPr>
        <w:spacing w:after="0" w:line="240" w:lineRule="auto"/>
        <w:jc w:val="center"/>
        <w:rPr>
          <w:rStyle w:val="mail-message-sender-email"/>
          <w:rFonts w:ascii="Times New Roman" w:hAnsi="Times New Roman" w:cs="Times New Roman"/>
          <w:sz w:val="28"/>
          <w:szCs w:val="28"/>
        </w:rPr>
      </w:pPr>
    </w:p>
    <w:p w:rsidR="00594A1F" w:rsidRPr="00725EB0" w:rsidRDefault="004E5C00" w:rsidP="004E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B73" w:rsidRPr="00115B73">
        <w:rPr>
          <w:rFonts w:ascii="Times New Roman" w:hAnsi="Times New Roman" w:cs="Times New Roman"/>
          <w:sz w:val="28"/>
          <w:szCs w:val="28"/>
        </w:rPr>
        <w:t>В последнее время актив</w:t>
      </w:r>
      <w:r w:rsidR="00594A1F">
        <w:rPr>
          <w:rFonts w:ascii="Times New Roman" w:hAnsi="Times New Roman" w:cs="Times New Roman"/>
          <w:sz w:val="28"/>
          <w:szCs w:val="28"/>
        </w:rPr>
        <w:t>но формируется новое направление</w:t>
      </w:r>
      <w:r w:rsidR="00115B73" w:rsidRPr="00115B73">
        <w:rPr>
          <w:rFonts w:ascii="Times New Roman" w:hAnsi="Times New Roman" w:cs="Times New Roman"/>
          <w:sz w:val="28"/>
          <w:szCs w:val="28"/>
        </w:rPr>
        <w:t xml:space="preserve">, которое названо </w:t>
      </w:r>
      <w:proofErr w:type="spellStart"/>
      <w:r w:rsidR="00115B73" w:rsidRPr="00115B73">
        <w:rPr>
          <w:rFonts w:ascii="Times New Roman" w:hAnsi="Times New Roman" w:cs="Times New Roman"/>
          <w:sz w:val="28"/>
          <w:szCs w:val="28"/>
        </w:rPr>
        <w:t>аддиктологией</w:t>
      </w:r>
      <w:proofErr w:type="spellEnd"/>
      <w:r w:rsidR="00115B73" w:rsidRPr="00115B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5B73" w:rsidRPr="00115B73">
        <w:rPr>
          <w:rFonts w:ascii="Times New Roman" w:hAnsi="Times New Roman" w:cs="Times New Roman"/>
          <w:sz w:val="28"/>
          <w:szCs w:val="28"/>
        </w:rPr>
        <w:t>Аддиктология</w:t>
      </w:r>
      <w:proofErr w:type="spellEnd"/>
      <w:r w:rsidR="00115B73" w:rsidRPr="00115B73">
        <w:rPr>
          <w:rFonts w:ascii="Times New Roman" w:hAnsi="Times New Roman" w:cs="Times New Roman"/>
          <w:sz w:val="28"/>
          <w:szCs w:val="28"/>
        </w:rPr>
        <w:t xml:space="preserve"> изучает причины возникновения </w:t>
      </w:r>
      <w:proofErr w:type="spellStart"/>
      <w:r w:rsidR="00115B73" w:rsidRPr="00115B73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="00594A1F">
        <w:rPr>
          <w:rFonts w:ascii="Times New Roman" w:hAnsi="Times New Roman" w:cs="Times New Roman"/>
          <w:sz w:val="28"/>
          <w:szCs w:val="28"/>
        </w:rPr>
        <w:t>.</w:t>
      </w:r>
      <w:r w:rsidR="0072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A1F" w:rsidRPr="004F28DF">
        <w:rPr>
          <w:rFonts w:ascii="Times New Roman" w:hAnsi="Times New Roman" w:cs="Times New Roman"/>
          <w:b/>
          <w:bCs/>
          <w:sz w:val="28"/>
          <w:szCs w:val="28"/>
        </w:rPr>
        <w:t>Аддикция</w:t>
      </w:r>
      <w:proofErr w:type="spellEnd"/>
      <w:r w:rsidR="00725EB0" w:rsidRPr="00725EB0">
        <w:rPr>
          <w:rFonts w:ascii="Times New Roman" w:hAnsi="Times New Roman" w:cs="Times New Roman"/>
          <w:sz w:val="28"/>
          <w:szCs w:val="28"/>
        </w:rPr>
        <w:t xml:space="preserve"> -</w:t>
      </w:r>
      <w:r w:rsidR="00594A1F" w:rsidRPr="00725EB0">
        <w:rPr>
          <w:rFonts w:ascii="Times New Roman" w:hAnsi="Times New Roman" w:cs="Times New Roman"/>
          <w:sz w:val="28"/>
          <w:szCs w:val="28"/>
        </w:rPr>
        <w:t xml:space="preserve"> зависимость, пагубная привычка</w:t>
      </w:r>
      <w:r w:rsidR="00725EB0" w:rsidRPr="00725EB0">
        <w:rPr>
          <w:rFonts w:ascii="Times New Roman" w:hAnsi="Times New Roman" w:cs="Times New Roman"/>
          <w:sz w:val="28"/>
          <w:szCs w:val="28"/>
        </w:rPr>
        <w:t>, привыкание, в широком смысле, -</w:t>
      </w:r>
      <w:r w:rsidR="00594A1F" w:rsidRPr="00725EB0">
        <w:rPr>
          <w:rFonts w:ascii="Times New Roman" w:hAnsi="Times New Roman" w:cs="Times New Roman"/>
          <w:sz w:val="28"/>
          <w:szCs w:val="28"/>
        </w:rPr>
        <w:t xml:space="preserve"> ощущаемая человеком навязчивая потребность в определённой деятельности. </w:t>
      </w:r>
      <w:proofErr w:type="gramStart"/>
      <w:r w:rsidR="00594A1F" w:rsidRPr="00725EB0">
        <w:rPr>
          <w:rFonts w:ascii="Times New Roman" w:hAnsi="Times New Roman" w:cs="Times New Roman"/>
          <w:sz w:val="28"/>
          <w:szCs w:val="28"/>
        </w:rPr>
        <w:t xml:space="preserve">Термин часто употребляется для таких явлений, как лекарственная зависимость, наркомания, но теперь больше применяется и к нехимическим, а психологическим зависимостям, например, поведенческим, примерами которых могут служить: интернет-зависимость, </w:t>
      </w:r>
      <w:proofErr w:type="spellStart"/>
      <w:r w:rsidR="00594A1F" w:rsidRPr="00725EB0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="00594A1F" w:rsidRPr="00725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4A1F" w:rsidRPr="00725EB0">
        <w:rPr>
          <w:rFonts w:ascii="Times New Roman" w:hAnsi="Times New Roman" w:cs="Times New Roman"/>
          <w:sz w:val="28"/>
          <w:szCs w:val="28"/>
        </w:rPr>
        <w:t>шопоголизм</w:t>
      </w:r>
      <w:proofErr w:type="spellEnd"/>
      <w:r w:rsidR="00594A1F" w:rsidRPr="00725EB0">
        <w:rPr>
          <w:rFonts w:ascii="Times New Roman" w:hAnsi="Times New Roman" w:cs="Times New Roman"/>
          <w:sz w:val="28"/>
          <w:szCs w:val="28"/>
        </w:rPr>
        <w:t>, психогенное</w:t>
      </w:r>
      <w:r w:rsidR="004F28DF">
        <w:rPr>
          <w:rFonts w:ascii="Times New Roman" w:hAnsi="Times New Roman" w:cs="Times New Roman"/>
          <w:sz w:val="28"/>
          <w:szCs w:val="28"/>
        </w:rPr>
        <w:t xml:space="preserve"> переедание, фанатизм и т. п.</w:t>
      </w:r>
      <w:proofErr w:type="gramEnd"/>
    </w:p>
    <w:p w:rsidR="00C80A53" w:rsidRPr="00024782" w:rsidRDefault="004E5C00" w:rsidP="004E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A53" w:rsidRPr="00024782">
        <w:rPr>
          <w:sz w:val="28"/>
          <w:szCs w:val="28"/>
        </w:rPr>
        <w:t xml:space="preserve">Человек – существо социальное и с самого рождения общество диктует как нам нужно себя вести. Семья, воспитатели, учителя, начальники и государство учат нас соблюдать социально-приемлемые нормы поведения. И конечно, находятся те, кто не приемлет правил и идет в разрез с обществом. Таких людей называют </w:t>
      </w:r>
      <w:proofErr w:type="spellStart"/>
      <w:r w:rsidR="00C80A53" w:rsidRPr="00024782">
        <w:rPr>
          <w:sz w:val="28"/>
          <w:szCs w:val="28"/>
        </w:rPr>
        <w:t>аддиктами</w:t>
      </w:r>
      <w:proofErr w:type="spellEnd"/>
      <w:r w:rsidR="00C80A53" w:rsidRPr="00024782">
        <w:rPr>
          <w:sz w:val="28"/>
          <w:szCs w:val="28"/>
        </w:rPr>
        <w:t xml:space="preserve">, а их поведение </w:t>
      </w:r>
      <w:proofErr w:type="spellStart"/>
      <w:r w:rsidR="00C80A53" w:rsidRPr="00024782">
        <w:rPr>
          <w:sz w:val="28"/>
          <w:szCs w:val="28"/>
        </w:rPr>
        <w:t>аддиктивным</w:t>
      </w:r>
      <w:proofErr w:type="spellEnd"/>
      <w:r w:rsidR="00C80A53" w:rsidRPr="00024782">
        <w:rPr>
          <w:sz w:val="28"/>
          <w:szCs w:val="28"/>
        </w:rPr>
        <w:t xml:space="preserve">. Суть </w:t>
      </w:r>
      <w:proofErr w:type="spellStart"/>
      <w:r w:rsidR="00C80A53" w:rsidRPr="00024782">
        <w:rPr>
          <w:sz w:val="28"/>
          <w:szCs w:val="28"/>
        </w:rPr>
        <w:t>аддиктивного</w:t>
      </w:r>
      <w:proofErr w:type="spellEnd"/>
      <w:r w:rsidR="00C80A53" w:rsidRPr="00024782">
        <w:rPr>
          <w:sz w:val="28"/>
          <w:szCs w:val="28"/>
        </w:rPr>
        <w:t xml:space="preserve"> поведения – это уход от реальности за счет изменения состояния психики. Способы достижения </w:t>
      </w:r>
      <w:proofErr w:type="spellStart"/>
      <w:r w:rsidR="00C80A53" w:rsidRPr="00024782">
        <w:rPr>
          <w:sz w:val="28"/>
          <w:szCs w:val="28"/>
        </w:rPr>
        <w:t>аддикций</w:t>
      </w:r>
      <w:proofErr w:type="spellEnd"/>
      <w:r w:rsidR="00C80A53" w:rsidRPr="00024782">
        <w:rPr>
          <w:sz w:val="28"/>
          <w:szCs w:val="28"/>
        </w:rPr>
        <w:t xml:space="preserve"> самые разнообразные – начиная с видов деятельности и заканчивая приемом веществ. </w:t>
      </w:r>
      <w:r w:rsidR="00E7242C" w:rsidRPr="00024782">
        <w:rPr>
          <w:sz w:val="28"/>
          <w:szCs w:val="28"/>
        </w:rPr>
        <w:t xml:space="preserve">Причем способы избавления от психического дискомфорта являются для человека болезненными. Эта болезненность проявляется в </w:t>
      </w:r>
      <w:proofErr w:type="gramStart"/>
      <w:r w:rsidR="00E7242C" w:rsidRPr="00024782">
        <w:rPr>
          <w:sz w:val="28"/>
          <w:szCs w:val="28"/>
        </w:rPr>
        <w:t>социальной</w:t>
      </w:r>
      <w:proofErr w:type="gramEnd"/>
      <w:r w:rsidR="00E7242C" w:rsidRPr="00024782">
        <w:rPr>
          <w:sz w:val="28"/>
          <w:szCs w:val="28"/>
        </w:rPr>
        <w:t xml:space="preserve"> </w:t>
      </w:r>
      <w:proofErr w:type="spellStart"/>
      <w:r w:rsidR="00E7242C" w:rsidRPr="00024782">
        <w:rPr>
          <w:sz w:val="28"/>
          <w:szCs w:val="28"/>
        </w:rPr>
        <w:t>дезадаптации</w:t>
      </w:r>
      <w:proofErr w:type="spellEnd"/>
      <w:r w:rsidR="00E7242C" w:rsidRPr="00024782">
        <w:rPr>
          <w:sz w:val="28"/>
          <w:szCs w:val="28"/>
        </w:rPr>
        <w:t xml:space="preserve"> и неконтролируемом стремлении человека повторить выбранный способ поведения. </w:t>
      </w:r>
      <w:r w:rsidR="00E7242C" w:rsidRPr="00024782">
        <w:rPr>
          <w:rStyle w:val="w"/>
          <w:sz w:val="28"/>
          <w:szCs w:val="28"/>
        </w:rPr>
        <w:t>Изучением</w:t>
      </w:r>
      <w:r w:rsidR="00E7242C" w:rsidRPr="00024782">
        <w:rPr>
          <w:sz w:val="28"/>
          <w:szCs w:val="28"/>
        </w:rPr>
        <w:t xml:space="preserve"> </w:t>
      </w:r>
      <w:r w:rsidR="00E7242C" w:rsidRPr="00024782">
        <w:rPr>
          <w:rStyle w:val="w"/>
          <w:sz w:val="28"/>
          <w:szCs w:val="28"/>
        </w:rPr>
        <w:t>этого</w:t>
      </w:r>
      <w:r w:rsidR="00E7242C" w:rsidRPr="00024782">
        <w:rPr>
          <w:sz w:val="28"/>
          <w:szCs w:val="28"/>
        </w:rPr>
        <w:t xml:space="preserve"> </w:t>
      </w:r>
      <w:r w:rsidR="00E7242C" w:rsidRPr="00024782">
        <w:rPr>
          <w:rStyle w:val="w"/>
          <w:sz w:val="28"/>
          <w:szCs w:val="28"/>
        </w:rPr>
        <w:t>явления</w:t>
      </w:r>
      <w:r w:rsidR="00E7242C" w:rsidRPr="00024782">
        <w:rPr>
          <w:sz w:val="28"/>
          <w:szCs w:val="28"/>
        </w:rPr>
        <w:t xml:space="preserve"> </w:t>
      </w:r>
      <w:r w:rsidR="00E7242C" w:rsidRPr="00024782">
        <w:rPr>
          <w:rStyle w:val="w"/>
          <w:sz w:val="28"/>
          <w:szCs w:val="28"/>
        </w:rPr>
        <w:t>занимаются</w:t>
      </w:r>
      <w:r w:rsidR="00E7242C" w:rsidRPr="00024782">
        <w:rPr>
          <w:sz w:val="28"/>
          <w:szCs w:val="28"/>
        </w:rPr>
        <w:t xml:space="preserve"> </w:t>
      </w:r>
      <w:r w:rsidR="00E7242C" w:rsidRPr="00024782">
        <w:rPr>
          <w:rStyle w:val="w"/>
          <w:color w:val="000000" w:themeColor="text1"/>
          <w:sz w:val="28"/>
          <w:szCs w:val="28"/>
        </w:rPr>
        <w:t>клиническая</w:t>
      </w:r>
      <w:r w:rsidR="00E7242C" w:rsidRPr="00024782">
        <w:rPr>
          <w:color w:val="000000" w:themeColor="text1"/>
          <w:sz w:val="28"/>
          <w:szCs w:val="28"/>
        </w:rPr>
        <w:t xml:space="preserve"> </w:t>
      </w:r>
      <w:r w:rsidR="00E7242C" w:rsidRPr="00024782">
        <w:rPr>
          <w:rStyle w:val="w"/>
          <w:color w:val="000000" w:themeColor="text1"/>
          <w:sz w:val="28"/>
          <w:szCs w:val="28"/>
        </w:rPr>
        <w:t>психология</w:t>
      </w:r>
      <w:r w:rsidR="00E7242C" w:rsidRPr="00024782">
        <w:rPr>
          <w:color w:val="000000" w:themeColor="text1"/>
          <w:sz w:val="28"/>
          <w:szCs w:val="28"/>
        </w:rPr>
        <w:t xml:space="preserve"> </w:t>
      </w:r>
      <w:r w:rsidR="00E7242C" w:rsidRPr="00024782">
        <w:rPr>
          <w:rStyle w:val="w"/>
          <w:color w:val="000000" w:themeColor="text1"/>
          <w:sz w:val="28"/>
          <w:szCs w:val="28"/>
        </w:rPr>
        <w:t>и</w:t>
      </w:r>
      <w:r w:rsidR="00E7242C" w:rsidRPr="00024782">
        <w:rPr>
          <w:color w:val="000000" w:themeColor="text1"/>
          <w:sz w:val="28"/>
          <w:szCs w:val="28"/>
        </w:rPr>
        <w:t xml:space="preserve"> </w:t>
      </w:r>
      <w:r w:rsidR="00E7242C" w:rsidRPr="00024782">
        <w:rPr>
          <w:rStyle w:val="w"/>
          <w:color w:val="000000" w:themeColor="text1"/>
          <w:sz w:val="28"/>
          <w:szCs w:val="28"/>
        </w:rPr>
        <w:t>социология</w:t>
      </w:r>
      <w:r w:rsidR="00E7242C" w:rsidRPr="004E5C00">
        <w:rPr>
          <w:rStyle w:val="w"/>
          <w:color w:val="000000" w:themeColor="text1"/>
          <w:sz w:val="28"/>
          <w:szCs w:val="28"/>
        </w:rPr>
        <w:t>.</w:t>
      </w:r>
    </w:p>
    <w:p w:rsidR="00EF529C" w:rsidRPr="00FD08C8" w:rsidRDefault="004E5C00" w:rsidP="004E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024782" w:rsidRPr="004F28DF">
        <w:rPr>
          <w:b/>
          <w:sz w:val="28"/>
          <w:szCs w:val="28"/>
        </w:rPr>
        <w:t>Аддикт</w:t>
      </w:r>
      <w:proofErr w:type="spellEnd"/>
      <w:r w:rsidR="00024782" w:rsidRPr="004F28DF">
        <w:rPr>
          <w:b/>
          <w:sz w:val="28"/>
          <w:szCs w:val="28"/>
        </w:rPr>
        <w:t xml:space="preserve"> </w:t>
      </w:r>
      <w:r w:rsidR="00024782" w:rsidRPr="00A86A5B">
        <w:rPr>
          <w:sz w:val="28"/>
          <w:szCs w:val="28"/>
        </w:rPr>
        <w:t xml:space="preserve">— это человек, страдающий от проблем с самооценкой и не способный адекватно воспринимать окружающую реальность. Сегодня психологи особенно активно изучают, что такое </w:t>
      </w:r>
      <w:proofErr w:type="spellStart"/>
      <w:r w:rsidR="00024782" w:rsidRPr="00A86A5B">
        <w:rPr>
          <w:sz w:val="28"/>
          <w:szCs w:val="28"/>
        </w:rPr>
        <w:t>аддиктивное</w:t>
      </w:r>
      <w:proofErr w:type="spellEnd"/>
      <w:r w:rsidR="00024782" w:rsidRPr="00A86A5B">
        <w:rPr>
          <w:sz w:val="28"/>
          <w:szCs w:val="28"/>
        </w:rPr>
        <w:t xml:space="preserve"> поведение. </w:t>
      </w:r>
      <w:r w:rsidR="00A86A5B" w:rsidRPr="00A86A5B">
        <w:rPr>
          <w:sz w:val="28"/>
          <w:szCs w:val="28"/>
        </w:rPr>
        <w:t xml:space="preserve">В последние несколько лет проявление </w:t>
      </w:r>
      <w:proofErr w:type="spellStart"/>
      <w:r w:rsidR="00A86A5B" w:rsidRPr="00A86A5B">
        <w:rPr>
          <w:sz w:val="28"/>
          <w:szCs w:val="28"/>
        </w:rPr>
        <w:t>аддиктивного</w:t>
      </w:r>
      <w:proofErr w:type="spellEnd"/>
      <w:r w:rsidR="00A86A5B" w:rsidRPr="00A86A5B">
        <w:rPr>
          <w:sz w:val="28"/>
          <w:szCs w:val="28"/>
        </w:rPr>
        <w:t xml:space="preserve"> поведения участилось среди подростков. Это явление стало проблемой национального масштаба. Первопричиной такого отклонения подростков от реальности является нарушение взаимодействия ребенка с той социальной микросредой, в которой он растет и развивается. Чаще всего влияние на подростка оказывают родители, сверстники и школа. Период переходного возраста – нелегкое время, и если подросток не находит поддержки в семье, либо семейный климат нельзя назвать благоприятным, то поиски подростком истины могут привести к плачевным последствиям. По данным ряда исследований под воздействием </w:t>
      </w:r>
      <w:proofErr w:type="spellStart"/>
      <w:r w:rsidR="00A86A5B" w:rsidRPr="00A86A5B">
        <w:rPr>
          <w:sz w:val="28"/>
          <w:szCs w:val="28"/>
        </w:rPr>
        <w:t>аддикций</w:t>
      </w:r>
      <w:proofErr w:type="spellEnd"/>
      <w:r w:rsidR="00A86A5B" w:rsidRPr="00A86A5B">
        <w:rPr>
          <w:sz w:val="28"/>
          <w:szCs w:val="28"/>
        </w:rPr>
        <w:t xml:space="preserve"> чаще всего оказываются несовершеннолетние от 11 до 17 лет.</w:t>
      </w:r>
    </w:p>
    <w:p w:rsidR="004F28DF" w:rsidRDefault="004E5C00" w:rsidP="00091B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F529C" w:rsidRPr="004F28DF">
        <w:rPr>
          <w:b/>
          <w:sz w:val="28"/>
          <w:szCs w:val="28"/>
        </w:rPr>
        <w:t>Самое эффективное средство –</w:t>
      </w:r>
      <w:r w:rsidR="00347DCD" w:rsidRPr="004F28DF">
        <w:rPr>
          <w:b/>
          <w:sz w:val="28"/>
          <w:szCs w:val="28"/>
        </w:rPr>
        <w:t xml:space="preserve"> </w:t>
      </w:r>
      <w:r w:rsidR="00EF529C" w:rsidRPr="004F28DF">
        <w:rPr>
          <w:b/>
          <w:sz w:val="28"/>
          <w:szCs w:val="28"/>
        </w:rPr>
        <w:t>это профилактика,</w:t>
      </w:r>
      <w:r w:rsidR="00EF529C">
        <w:rPr>
          <w:sz w:val="28"/>
          <w:szCs w:val="28"/>
        </w:rPr>
        <w:t xml:space="preserve"> которая очень </w:t>
      </w:r>
      <w:r w:rsidR="00A86A5B" w:rsidRPr="00A86A5B">
        <w:rPr>
          <w:sz w:val="28"/>
          <w:szCs w:val="28"/>
        </w:rPr>
        <w:t>важна в нелегк</w:t>
      </w:r>
      <w:r w:rsidR="00A86A5B">
        <w:rPr>
          <w:sz w:val="28"/>
          <w:szCs w:val="28"/>
        </w:rPr>
        <w:t xml:space="preserve">ий период переходного возраста </w:t>
      </w:r>
      <w:r w:rsidR="00A86A5B" w:rsidRPr="00A86A5B">
        <w:rPr>
          <w:sz w:val="28"/>
          <w:szCs w:val="28"/>
        </w:rPr>
        <w:t xml:space="preserve"> подростков. Профилактика будет тем более эффективной, чем раньше ее начать. </w:t>
      </w:r>
      <w:r w:rsidR="00091BFA">
        <w:rPr>
          <w:sz w:val="28"/>
          <w:szCs w:val="28"/>
        </w:rPr>
        <w:t>П</w:t>
      </w:r>
      <w:r w:rsidR="00091BFA" w:rsidRPr="00091BFA">
        <w:rPr>
          <w:sz w:val="28"/>
          <w:szCs w:val="28"/>
        </w:rPr>
        <w:t xml:space="preserve">рофилактическая работа должна проводиться с помощью следующих </w:t>
      </w:r>
      <w:r w:rsidR="00091BFA" w:rsidRPr="004F28DF">
        <w:rPr>
          <w:b/>
          <w:sz w:val="28"/>
          <w:szCs w:val="28"/>
        </w:rPr>
        <w:t>методов:</w:t>
      </w:r>
      <w:r w:rsidR="00091BFA" w:rsidRPr="00091BFA">
        <w:rPr>
          <w:sz w:val="28"/>
          <w:szCs w:val="28"/>
        </w:rPr>
        <w:t xml:space="preserve"> </w:t>
      </w:r>
    </w:p>
    <w:p w:rsidR="004F28DF" w:rsidRDefault="00091BFA" w:rsidP="004F28DF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091BFA">
        <w:rPr>
          <w:sz w:val="28"/>
          <w:szCs w:val="28"/>
        </w:rPr>
        <w:t xml:space="preserve">переубеждение, </w:t>
      </w:r>
    </w:p>
    <w:p w:rsidR="004F28DF" w:rsidRDefault="00091BFA" w:rsidP="00091BFA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4F28DF">
        <w:rPr>
          <w:sz w:val="28"/>
          <w:szCs w:val="28"/>
        </w:rPr>
        <w:t xml:space="preserve">переключение, </w:t>
      </w:r>
    </w:p>
    <w:p w:rsidR="004F28DF" w:rsidRDefault="00091BFA" w:rsidP="00091BFA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4F28DF">
        <w:rPr>
          <w:sz w:val="28"/>
          <w:szCs w:val="28"/>
        </w:rPr>
        <w:t xml:space="preserve">вовлечение в деятельность; </w:t>
      </w:r>
    </w:p>
    <w:p w:rsidR="004F28DF" w:rsidRDefault="004F28DF" w:rsidP="00091BFA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стимулирование;</w:t>
      </w:r>
    </w:p>
    <w:p w:rsidR="004F28DF" w:rsidRDefault="00091BFA" w:rsidP="004F28DF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4F28DF">
        <w:rPr>
          <w:sz w:val="28"/>
          <w:szCs w:val="28"/>
        </w:rPr>
        <w:t xml:space="preserve">сотрудничество; </w:t>
      </w:r>
    </w:p>
    <w:p w:rsidR="004F28DF" w:rsidRDefault="00091BFA" w:rsidP="004F28DF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4F28DF">
        <w:rPr>
          <w:sz w:val="28"/>
          <w:szCs w:val="28"/>
        </w:rPr>
        <w:t xml:space="preserve">доверие; </w:t>
      </w:r>
    </w:p>
    <w:p w:rsidR="004F28DF" w:rsidRDefault="00091BFA" w:rsidP="004F28DF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4F28DF">
        <w:rPr>
          <w:sz w:val="28"/>
          <w:szCs w:val="28"/>
        </w:rPr>
        <w:t xml:space="preserve">открытый диалог; </w:t>
      </w:r>
    </w:p>
    <w:p w:rsidR="004F28DF" w:rsidRDefault="00091BFA" w:rsidP="004F28DF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4F28DF">
        <w:rPr>
          <w:sz w:val="28"/>
          <w:szCs w:val="28"/>
        </w:rPr>
        <w:t xml:space="preserve">увлечение полезным видом деятельности; </w:t>
      </w:r>
    </w:p>
    <w:p w:rsidR="004F28DF" w:rsidRDefault="00091BFA" w:rsidP="004F28DF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4F28DF">
        <w:rPr>
          <w:sz w:val="28"/>
          <w:szCs w:val="28"/>
        </w:rPr>
        <w:t xml:space="preserve">личный пример. </w:t>
      </w:r>
    </w:p>
    <w:p w:rsidR="004F28DF" w:rsidRDefault="004F28DF" w:rsidP="004F28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28DF" w:rsidRDefault="004F28DF" w:rsidP="004F28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4CD8" w:rsidRPr="004F28DF">
        <w:rPr>
          <w:sz w:val="28"/>
          <w:szCs w:val="28"/>
        </w:rPr>
        <w:t xml:space="preserve">Но, прежде чем приступить к ней, нужно понимать, что сам </w:t>
      </w:r>
      <w:proofErr w:type="spellStart"/>
      <w:r w:rsidR="00B64CD8" w:rsidRPr="004F28DF">
        <w:rPr>
          <w:sz w:val="28"/>
          <w:szCs w:val="28"/>
        </w:rPr>
        <w:t>аддикт</w:t>
      </w:r>
      <w:proofErr w:type="spellEnd"/>
      <w:r w:rsidR="00B64CD8" w:rsidRPr="004F28DF">
        <w:rPr>
          <w:sz w:val="28"/>
          <w:szCs w:val="28"/>
        </w:rPr>
        <w:t xml:space="preserve"> не осознает собственных проблем, но при этом он не способен адекватно воспринимать себя и окружающую действительность. У него нарушено </w:t>
      </w:r>
      <w:proofErr w:type="spellStart"/>
      <w:r w:rsidR="00B64CD8" w:rsidRPr="004F28DF">
        <w:rPr>
          <w:sz w:val="28"/>
          <w:szCs w:val="28"/>
        </w:rPr>
        <w:t>самовосприятие</w:t>
      </w:r>
      <w:proofErr w:type="spellEnd"/>
      <w:r w:rsidR="00B64CD8" w:rsidRPr="004F28DF">
        <w:rPr>
          <w:sz w:val="28"/>
          <w:szCs w:val="28"/>
        </w:rPr>
        <w:t xml:space="preserve"> и самооценка. Не понимая причины, такой подросток постоянно находится в тяжелой стрессовой ситуации. </w:t>
      </w:r>
      <w:r w:rsidR="00A86A5B" w:rsidRPr="004F28DF">
        <w:rPr>
          <w:sz w:val="28"/>
          <w:szCs w:val="28"/>
        </w:rPr>
        <w:t xml:space="preserve">Раннее предупреждение развития </w:t>
      </w:r>
      <w:proofErr w:type="spellStart"/>
      <w:r w:rsidR="00A86A5B" w:rsidRPr="004F28DF">
        <w:rPr>
          <w:sz w:val="28"/>
          <w:szCs w:val="28"/>
        </w:rPr>
        <w:t>аддикции</w:t>
      </w:r>
      <w:proofErr w:type="spellEnd"/>
      <w:r w:rsidR="00A86A5B" w:rsidRPr="004F28DF">
        <w:rPr>
          <w:sz w:val="28"/>
          <w:szCs w:val="28"/>
        </w:rPr>
        <w:t xml:space="preserve"> включает в себя, прежде всего, диагностический этап, который должен проводиться в образовательных учреждениях с целью выявления детей со склонностью к </w:t>
      </w:r>
      <w:proofErr w:type="spellStart"/>
      <w:r w:rsidR="00A86A5B" w:rsidRPr="004F28DF">
        <w:rPr>
          <w:sz w:val="28"/>
          <w:szCs w:val="28"/>
        </w:rPr>
        <w:t>девиантному</w:t>
      </w:r>
      <w:proofErr w:type="spellEnd"/>
      <w:r w:rsidR="00A86A5B" w:rsidRPr="004F28DF">
        <w:rPr>
          <w:sz w:val="28"/>
          <w:szCs w:val="28"/>
        </w:rPr>
        <w:t xml:space="preserve"> поведению. </w:t>
      </w:r>
    </w:p>
    <w:p w:rsidR="00091BFA" w:rsidRPr="004F28DF" w:rsidRDefault="004F28DF" w:rsidP="004F28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6A5B" w:rsidRPr="004F28DF">
        <w:rPr>
          <w:sz w:val="28"/>
          <w:szCs w:val="28"/>
        </w:rPr>
        <w:t>Также первичная профилактика подразумевает предупреждение вовлечения детей и подрост</w:t>
      </w:r>
      <w:r w:rsidR="00EF529C" w:rsidRPr="004F28DF">
        <w:rPr>
          <w:sz w:val="28"/>
          <w:szCs w:val="28"/>
        </w:rPr>
        <w:t>ков в любые формы зависимостей.</w:t>
      </w:r>
      <w:r w:rsidR="00CC61F6" w:rsidRPr="004F28DF">
        <w:rPr>
          <w:sz w:val="28"/>
          <w:szCs w:val="28"/>
        </w:rPr>
        <w:t xml:space="preserve"> </w:t>
      </w:r>
      <w:r w:rsidR="00A86A5B" w:rsidRPr="004F28DF">
        <w:rPr>
          <w:sz w:val="28"/>
          <w:szCs w:val="28"/>
        </w:rPr>
        <w:t xml:space="preserve">Сюда также относится и информирование о возможных последствиях зависимостей методах борьбы со стрессом и технологиях общения. </w:t>
      </w:r>
      <w:r w:rsidR="00F5249A" w:rsidRPr="004F28DF">
        <w:rPr>
          <w:sz w:val="28"/>
          <w:szCs w:val="28"/>
        </w:rPr>
        <w:t xml:space="preserve">А </w:t>
      </w:r>
      <w:proofErr w:type="gramStart"/>
      <w:r w:rsidR="00F5249A" w:rsidRPr="004F28DF">
        <w:rPr>
          <w:sz w:val="28"/>
          <w:szCs w:val="28"/>
        </w:rPr>
        <w:t>уже</w:t>
      </w:r>
      <w:proofErr w:type="gramEnd"/>
      <w:r w:rsidR="00EF529C" w:rsidRPr="004F28DF">
        <w:rPr>
          <w:sz w:val="28"/>
          <w:szCs w:val="28"/>
        </w:rPr>
        <w:t xml:space="preserve"> </w:t>
      </w:r>
      <w:r w:rsidR="00F5249A" w:rsidRPr="004F28DF">
        <w:rPr>
          <w:sz w:val="28"/>
          <w:szCs w:val="28"/>
        </w:rPr>
        <w:t>к</w:t>
      </w:r>
      <w:r w:rsidR="00091BFA" w:rsidRPr="004F28DF">
        <w:rPr>
          <w:sz w:val="28"/>
          <w:szCs w:val="28"/>
        </w:rPr>
        <w:t xml:space="preserve">акой способ профилактики выбрать, зависит от того, какого типа </w:t>
      </w:r>
      <w:proofErr w:type="spellStart"/>
      <w:r w:rsidR="00091BFA" w:rsidRPr="004F28DF">
        <w:rPr>
          <w:sz w:val="28"/>
          <w:szCs w:val="28"/>
        </w:rPr>
        <w:t>аддиктивное</w:t>
      </w:r>
      <w:proofErr w:type="spellEnd"/>
      <w:r w:rsidR="00091BFA" w:rsidRPr="004F28DF">
        <w:rPr>
          <w:sz w:val="28"/>
          <w:szCs w:val="28"/>
        </w:rPr>
        <w:t xml:space="preserve"> поведение наблюдается у подростка.</w:t>
      </w:r>
    </w:p>
    <w:p w:rsidR="008D43CC" w:rsidRPr="004F28DF" w:rsidRDefault="004E5C00" w:rsidP="008D43CC">
      <w:pPr>
        <w:pStyle w:val="a4"/>
        <w:spacing w:before="0" w:beforeAutospacing="0" w:after="0" w:afterAutospacing="0"/>
        <w:jc w:val="both"/>
        <w:rPr>
          <w:b/>
        </w:rPr>
      </w:pPr>
      <w:r w:rsidRPr="004F28DF">
        <w:rPr>
          <w:b/>
          <w:sz w:val="27"/>
          <w:szCs w:val="27"/>
        </w:rPr>
        <w:t xml:space="preserve">     </w:t>
      </w:r>
      <w:r w:rsidR="008D43CC" w:rsidRPr="004F28DF">
        <w:rPr>
          <w:b/>
          <w:sz w:val="27"/>
          <w:szCs w:val="27"/>
        </w:rPr>
        <w:t>Профилактика зависимого п</w:t>
      </w:r>
      <w:r w:rsidR="00F5249A" w:rsidRPr="004F28DF">
        <w:rPr>
          <w:b/>
          <w:sz w:val="27"/>
          <w:szCs w:val="27"/>
        </w:rPr>
        <w:t xml:space="preserve">оведения у подростков ставит такие </w:t>
      </w:r>
      <w:r w:rsidR="008D43CC" w:rsidRPr="004F28DF">
        <w:rPr>
          <w:b/>
          <w:sz w:val="27"/>
          <w:szCs w:val="27"/>
        </w:rPr>
        <w:t xml:space="preserve"> цели</w:t>
      </w:r>
      <w:r w:rsidR="00F5249A" w:rsidRPr="004F28DF">
        <w:rPr>
          <w:b/>
          <w:sz w:val="27"/>
          <w:szCs w:val="27"/>
        </w:rPr>
        <w:t xml:space="preserve"> как</w:t>
      </w:r>
      <w:r w:rsidR="008D43CC" w:rsidRPr="004F28DF">
        <w:rPr>
          <w:b/>
          <w:sz w:val="27"/>
          <w:szCs w:val="27"/>
        </w:rPr>
        <w:t>:</w:t>
      </w:r>
    </w:p>
    <w:p w:rsidR="008D43CC" w:rsidRDefault="008D43CC" w:rsidP="008D43CC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- способствовать осознанию подростками зависимости к курению и наркотикам как болезни, не только сжигающей физические силы человека, но и уничтожающей его как личность;</w:t>
      </w:r>
    </w:p>
    <w:p w:rsidR="008D43CC" w:rsidRDefault="008D43CC" w:rsidP="008D43CC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- развивать у подростков осознанное неприятие наркотических средств и табака как способов воздействия на свою личность;</w:t>
      </w:r>
    </w:p>
    <w:p w:rsidR="008D43CC" w:rsidRDefault="008D43CC" w:rsidP="008D43CC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- воспитывать уважение к себе, чувство собств</w:t>
      </w:r>
      <w:r w:rsidR="00CC61F6">
        <w:rPr>
          <w:sz w:val="27"/>
          <w:szCs w:val="27"/>
        </w:rPr>
        <w:t>енного достоинства, уверенности;</w:t>
      </w:r>
      <w:r>
        <w:rPr>
          <w:sz w:val="27"/>
          <w:szCs w:val="27"/>
        </w:rPr>
        <w:t xml:space="preserve"> </w:t>
      </w:r>
    </w:p>
    <w:p w:rsidR="00CC61F6" w:rsidRDefault="00CC61F6" w:rsidP="008D43C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7"/>
          <w:szCs w:val="27"/>
        </w:rPr>
        <w:t>-</w:t>
      </w:r>
      <w:r w:rsidRPr="00CC61F6">
        <w:t xml:space="preserve"> </w:t>
      </w:r>
      <w:r w:rsidRPr="00091BFA">
        <w:rPr>
          <w:sz w:val="28"/>
          <w:szCs w:val="28"/>
        </w:rPr>
        <w:t xml:space="preserve">развитие навыков самоконтроля и </w:t>
      </w:r>
      <w:proofErr w:type="spellStart"/>
      <w:r w:rsidRPr="00091BFA"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;</w:t>
      </w:r>
    </w:p>
    <w:p w:rsidR="00CC61F6" w:rsidRDefault="00CC61F6" w:rsidP="004E5C00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-социально-психологическая адаптация. </w:t>
      </w:r>
    </w:p>
    <w:p w:rsidR="00A86A5B" w:rsidRPr="004E5C00" w:rsidRDefault="004E5C00" w:rsidP="004E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="0026552B">
        <w:rPr>
          <w:sz w:val="27"/>
          <w:szCs w:val="27"/>
        </w:rPr>
        <w:t>Нужно проводить</w:t>
      </w:r>
      <w:r w:rsidR="008D43CC">
        <w:rPr>
          <w:sz w:val="27"/>
          <w:szCs w:val="27"/>
        </w:rPr>
        <w:t xml:space="preserve"> с подростками беседы, лекции, классные часы, </w:t>
      </w:r>
      <w:r w:rsidR="0026552B">
        <w:rPr>
          <w:sz w:val="27"/>
          <w:szCs w:val="27"/>
        </w:rPr>
        <w:t xml:space="preserve">так, </w:t>
      </w:r>
      <w:r w:rsidR="008D43CC">
        <w:rPr>
          <w:sz w:val="27"/>
          <w:szCs w:val="27"/>
        </w:rPr>
        <w:t xml:space="preserve"> чтобы они включались в работу,</w:t>
      </w:r>
      <w:r w:rsidR="00F5249A">
        <w:rPr>
          <w:sz w:val="27"/>
          <w:szCs w:val="27"/>
        </w:rPr>
        <w:t xml:space="preserve"> в</w:t>
      </w:r>
      <w:r w:rsidR="008D43CC">
        <w:rPr>
          <w:sz w:val="27"/>
          <w:szCs w:val="27"/>
        </w:rPr>
        <w:t xml:space="preserve"> обсуждение, а не были </w:t>
      </w:r>
      <w:r w:rsidR="00F5249A">
        <w:rPr>
          <w:sz w:val="27"/>
          <w:szCs w:val="27"/>
        </w:rPr>
        <w:t xml:space="preserve">просто </w:t>
      </w:r>
      <w:r w:rsidR="008D43CC">
        <w:rPr>
          <w:sz w:val="27"/>
          <w:szCs w:val="27"/>
        </w:rPr>
        <w:t xml:space="preserve">пассивными </w:t>
      </w:r>
      <w:r w:rsidR="00F5249A">
        <w:rPr>
          <w:sz w:val="27"/>
          <w:szCs w:val="27"/>
        </w:rPr>
        <w:t>слушателями. Например, вместе</w:t>
      </w:r>
      <w:r w:rsidR="008D43CC">
        <w:rPr>
          <w:sz w:val="27"/>
          <w:szCs w:val="27"/>
        </w:rPr>
        <w:t xml:space="preserve"> с </w:t>
      </w:r>
      <w:proofErr w:type="gramStart"/>
      <w:r w:rsidR="008D43CC">
        <w:rPr>
          <w:sz w:val="27"/>
          <w:szCs w:val="27"/>
        </w:rPr>
        <w:t>обучающимися</w:t>
      </w:r>
      <w:proofErr w:type="gramEnd"/>
      <w:r w:rsidR="008D43CC">
        <w:rPr>
          <w:sz w:val="27"/>
          <w:szCs w:val="27"/>
        </w:rPr>
        <w:t xml:space="preserve"> можно выработать советы </w:t>
      </w:r>
      <w:r w:rsidR="00F5249A">
        <w:rPr>
          <w:sz w:val="27"/>
          <w:szCs w:val="27"/>
        </w:rPr>
        <w:t>как воздержаться</w:t>
      </w:r>
      <w:r w:rsidR="008D43CC">
        <w:rPr>
          <w:sz w:val="27"/>
          <w:szCs w:val="27"/>
        </w:rPr>
        <w:t xml:space="preserve"> от табака. Подросткам необходимо приводить примеры, которые </w:t>
      </w:r>
      <w:r w:rsidR="008D43CC">
        <w:rPr>
          <w:sz w:val="27"/>
          <w:szCs w:val="27"/>
        </w:rPr>
        <w:lastRenderedPageBreak/>
        <w:t>могут повлиять на решение остановиться или, что лучше, не начать принимать наркотики. Например, привести примеры знаменитостей, ставших жертвами пагубной страсти.</w:t>
      </w:r>
      <w:r w:rsidR="00441E44">
        <w:rPr>
          <w:sz w:val="27"/>
          <w:szCs w:val="27"/>
        </w:rPr>
        <w:t xml:space="preserve"> </w:t>
      </w:r>
      <w:r w:rsidR="0026552B">
        <w:rPr>
          <w:sz w:val="27"/>
          <w:szCs w:val="27"/>
        </w:rPr>
        <w:t xml:space="preserve">(Михаил </w:t>
      </w:r>
      <w:proofErr w:type="spellStart"/>
      <w:r w:rsidR="0026552B">
        <w:rPr>
          <w:sz w:val="27"/>
          <w:szCs w:val="27"/>
        </w:rPr>
        <w:t>Горшенев</w:t>
      </w:r>
      <w:proofErr w:type="spellEnd"/>
      <w:r w:rsidR="0026552B">
        <w:rPr>
          <w:sz w:val="27"/>
          <w:szCs w:val="27"/>
        </w:rPr>
        <w:t>,</w:t>
      </w:r>
      <w:r w:rsidR="00441E44">
        <w:rPr>
          <w:sz w:val="27"/>
          <w:szCs w:val="27"/>
        </w:rPr>
        <w:t xml:space="preserve"> </w:t>
      </w:r>
      <w:proofErr w:type="spellStart"/>
      <w:r w:rsidR="00441E44">
        <w:rPr>
          <w:sz w:val="27"/>
          <w:szCs w:val="27"/>
        </w:rPr>
        <w:t>Линдси</w:t>
      </w:r>
      <w:proofErr w:type="spellEnd"/>
      <w:r w:rsidR="00441E44">
        <w:rPr>
          <w:sz w:val="27"/>
          <w:szCs w:val="27"/>
        </w:rPr>
        <w:t xml:space="preserve"> </w:t>
      </w:r>
      <w:proofErr w:type="spellStart"/>
      <w:r w:rsidR="00441E44">
        <w:rPr>
          <w:sz w:val="27"/>
          <w:szCs w:val="27"/>
        </w:rPr>
        <w:t>Лохан</w:t>
      </w:r>
      <w:proofErr w:type="gramStart"/>
      <w:r w:rsidR="00441E44">
        <w:rPr>
          <w:sz w:val="27"/>
          <w:szCs w:val="27"/>
        </w:rPr>
        <w:t>,У</w:t>
      </w:r>
      <w:proofErr w:type="gramEnd"/>
      <w:r w:rsidR="00441E44">
        <w:rPr>
          <w:sz w:val="27"/>
          <w:szCs w:val="27"/>
        </w:rPr>
        <w:t>итни</w:t>
      </w:r>
      <w:proofErr w:type="spellEnd"/>
      <w:r w:rsidR="00441E44">
        <w:rPr>
          <w:sz w:val="27"/>
          <w:szCs w:val="27"/>
        </w:rPr>
        <w:t xml:space="preserve"> Хьюстон, Хит </w:t>
      </w:r>
      <w:proofErr w:type="spellStart"/>
      <w:r w:rsidR="00441E44">
        <w:rPr>
          <w:sz w:val="27"/>
          <w:szCs w:val="27"/>
        </w:rPr>
        <w:t>Леджер</w:t>
      </w:r>
      <w:proofErr w:type="spellEnd"/>
      <w:r w:rsidR="00441E44">
        <w:rPr>
          <w:sz w:val="27"/>
          <w:szCs w:val="27"/>
        </w:rPr>
        <w:t xml:space="preserve">). </w:t>
      </w:r>
      <w:r w:rsidR="008D43CC">
        <w:rPr>
          <w:sz w:val="27"/>
          <w:szCs w:val="27"/>
        </w:rPr>
        <w:t xml:space="preserve"> </w:t>
      </w:r>
      <w:r w:rsidR="00441E44">
        <w:rPr>
          <w:sz w:val="28"/>
          <w:szCs w:val="28"/>
        </w:rPr>
        <w:t>Очень важно</w:t>
      </w:r>
      <w:r w:rsidR="00A86A5B" w:rsidRPr="00A86A5B">
        <w:rPr>
          <w:sz w:val="28"/>
          <w:szCs w:val="28"/>
        </w:rPr>
        <w:t xml:space="preserve"> для современного общества популяризации иных видов досуга, например, спортивных секций.</w:t>
      </w:r>
    </w:p>
    <w:p w:rsidR="00CC61F6" w:rsidRDefault="004E5C00" w:rsidP="004E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BFA" w:rsidRPr="004E5C00">
        <w:rPr>
          <w:sz w:val="28"/>
          <w:szCs w:val="28"/>
        </w:rPr>
        <w:t>Интернет-зависимость оказывает сильное влияние на личность человека</w:t>
      </w:r>
      <w:r w:rsidR="00CC61F6" w:rsidRPr="004E5C00">
        <w:rPr>
          <w:sz w:val="28"/>
          <w:szCs w:val="28"/>
        </w:rPr>
        <w:t>. Учитывая, что количество подростков</w:t>
      </w:r>
      <w:r w:rsidR="00091BFA" w:rsidRPr="004E5C00">
        <w:rPr>
          <w:sz w:val="28"/>
          <w:szCs w:val="28"/>
        </w:rPr>
        <w:t xml:space="preserve">, попадающих в эту зависимость, растет с каждым днем, </w:t>
      </w:r>
      <w:r w:rsidR="00CC61F6" w:rsidRPr="004E5C00">
        <w:rPr>
          <w:sz w:val="28"/>
          <w:szCs w:val="28"/>
        </w:rPr>
        <w:t xml:space="preserve"> </w:t>
      </w:r>
      <w:r w:rsidR="004118CD" w:rsidRPr="004E5C00">
        <w:rPr>
          <w:sz w:val="28"/>
          <w:szCs w:val="28"/>
        </w:rPr>
        <w:t>а  интернет-</w:t>
      </w:r>
      <w:proofErr w:type="spellStart"/>
      <w:r w:rsidR="004118CD" w:rsidRPr="004E5C00">
        <w:rPr>
          <w:sz w:val="28"/>
          <w:szCs w:val="28"/>
        </w:rPr>
        <w:t>аддикты</w:t>
      </w:r>
      <w:proofErr w:type="spellEnd"/>
      <w:r w:rsidR="004118CD" w:rsidRPr="004E5C00">
        <w:rPr>
          <w:sz w:val="28"/>
          <w:szCs w:val="28"/>
        </w:rPr>
        <w:t xml:space="preserve"> имеют проблемы в межличностном взаимодействии и социальной адаптации, то  предпочтительнее групповые формы работы. Несмотря на то, что каждый случай </w:t>
      </w:r>
      <w:proofErr w:type="gramStart"/>
      <w:r w:rsidR="004118CD" w:rsidRPr="004E5C00">
        <w:rPr>
          <w:sz w:val="28"/>
          <w:szCs w:val="28"/>
        </w:rPr>
        <w:t>интернет-зависимости</w:t>
      </w:r>
      <w:proofErr w:type="gramEnd"/>
      <w:r w:rsidR="004118CD" w:rsidRPr="004E5C00">
        <w:rPr>
          <w:sz w:val="28"/>
          <w:szCs w:val="28"/>
        </w:rPr>
        <w:t xml:space="preserve"> по-своему уникален, существуют и проблемы, общие для всех или большинства </w:t>
      </w:r>
      <w:proofErr w:type="spellStart"/>
      <w:r w:rsidR="004118CD" w:rsidRPr="004E5C00">
        <w:rPr>
          <w:sz w:val="28"/>
          <w:szCs w:val="28"/>
        </w:rPr>
        <w:t>аддиктов</w:t>
      </w:r>
      <w:proofErr w:type="spellEnd"/>
      <w:r w:rsidR="004118CD" w:rsidRPr="004E5C00">
        <w:rPr>
          <w:sz w:val="28"/>
          <w:szCs w:val="28"/>
        </w:rPr>
        <w:t>, что делает групповые занятия еще более необходимыми. Исходя из этого необходимо формирование устойчивой и позитивной самооценки, уверенности в себе</w:t>
      </w:r>
      <w:r w:rsidR="005E5541">
        <w:rPr>
          <w:sz w:val="28"/>
          <w:szCs w:val="28"/>
        </w:rPr>
        <w:t>:</w:t>
      </w:r>
    </w:p>
    <w:p w:rsidR="005E5541" w:rsidRDefault="005E5541" w:rsidP="004E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E5541">
        <w:rPr>
          <w:sz w:val="28"/>
          <w:szCs w:val="28"/>
        </w:rPr>
        <w:t xml:space="preserve">-развитие </w:t>
      </w:r>
      <w:r w:rsidRPr="00091BFA">
        <w:rPr>
          <w:sz w:val="28"/>
          <w:szCs w:val="28"/>
        </w:rPr>
        <w:t>коммуникативных навыков и восстановление межличностных</w:t>
      </w:r>
      <w:r w:rsidRPr="005E5541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>;</w:t>
      </w:r>
    </w:p>
    <w:p w:rsidR="005E5541" w:rsidRDefault="005E5541" w:rsidP="004E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-ориентация на благоприятные межличностные отношения;</w:t>
      </w:r>
    </w:p>
    <w:p w:rsidR="005E5541" w:rsidRDefault="005E5541" w:rsidP="004E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-адекватное восприятие критики;</w:t>
      </w:r>
    </w:p>
    <w:p w:rsidR="005E5541" w:rsidRDefault="005E5541" w:rsidP="001402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-умение слушать и понимать собеседников.</w:t>
      </w:r>
      <w:bookmarkStart w:id="0" w:name="_GoBack"/>
      <w:bookmarkEnd w:id="0"/>
    </w:p>
    <w:p w:rsidR="0015694F" w:rsidRPr="00FD08C8" w:rsidRDefault="0015694F" w:rsidP="001402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694F" w:rsidRDefault="004F28DF" w:rsidP="0014027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94F" w:rsidRPr="004F28DF">
        <w:rPr>
          <w:rFonts w:ascii="Times New Roman" w:hAnsi="Times New Roman" w:cs="Times New Roman"/>
          <w:b/>
          <w:sz w:val="28"/>
          <w:szCs w:val="28"/>
        </w:rPr>
        <w:t>Подростковый воз</w:t>
      </w:r>
      <w:r w:rsidR="00140275" w:rsidRPr="004F28DF">
        <w:rPr>
          <w:rFonts w:ascii="Times New Roman" w:hAnsi="Times New Roman" w:cs="Times New Roman"/>
          <w:b/>
          <w:sz w:val="28"/>
          <w:szCs w:val="28"/>
        </w:rPr>
        <w:t>раст</w:t>
      </w:r>
      <w:r w:rsidR="00140275" w:rsidRPr="00140275">
        <w:rPr>
          <w:rFonts w:ascii="Times New Roman" w:hAnsi="Times New Roman" w:cs="Times New Roman"/>
          <w:sz w:val="28"/>
          <w:szCs w:val="28"/>
        </w:rPr>
        <w:t xml:space="preserve"> – это не простое испытание. Когда у подростков </w:t>
      </w:r>
      <w:r w:rsidR="0015694F" w:rsidRPr="00140275">
        <w:rPr>
          <w:rFonts w:ascii="Times New Roman" w:hAnsi="Times New Roman" w:cs="Times New Roman"/>
          <w:sz w:val="28"/>
          <w:szCs w:val="28"/>
        </w:rPr>
        <w:t>возникает внутреннее противоречие, которое связано с несоот</w:t>
      </w:r>
      <w:r w:rsidR="00140275" w:rsidRPr="00140275">
        <w:rPr>
          <w:rFonts w:ascii="Times New Roman" w:hAnsi="Times New Roman" w:cs="Times New Roman"/>
          <w:sz w:val="28"/>
          <w:szCs w:val="28"/>
        </w:rPr>
        <w:t>ветствием действительности и их  внутреннего мира, они</w:t>
      </w:r>
      <w:r w:rsidR="0015694F" w:rsidRPr="00140275">
        <w:rPr>
          <w:rFonts w:ascii="Times New Roman" w:hAnsi="Times New Roman" w:cs="Times New Roman"/>
          <w:sz w:val="28"/>
          <w:szCs w:val="28"/>
        </w:rPr>
        <w:t xml:space="preserve"> начинают свою борьбу и хотят быть услышанными, чтобы их мнение и голос стал более весомым. Однако пытаются они этого добиться по-своему, как им кажется, единственно верным способом</w:t>
      </w:r>
      <w:r w:rsidR="0015694F">
        <w:t xml:space="preserve">. </w:t>
      </w:r>
    </w:p>
    <w:p w:rsidR="00140275" w:rsidRPr="00512C8E" w:rsidRDefault="0026552B" w:rsidP="00140275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В общем,</w:t>
      </w:r>
      <w:r w:rsidR="00140275" w:rsidRPr="00140275">
        <w:rPr>
          <w:sz w:val="28"/>
          <w:szCs w:val="28"/>
        </w:rPr>
        <w:t xml:space="preserve"> профилактика аддитивного поведения должна заключаться в отдельном подходе к каждой группе видов откло</w:t>
      </w:r>
      <w:r>
        <w:rPr>
          <w:sz w:val="28"/>
          <w:szCs w:val="28"/>
        </w:rPr>
        <w:t>няющегося поведения. Необходима</w:t>
      </w:r>
      <w:r w:rsidR="00140275" w:rsidRPr="00140275">
        <w:rPr>
          <w:sz w:val="28"/>
          <w:szCs w:val="28"/>
        </w:rPr>
        <w:t xml:space="preserve"> осторожная и мягкая работа с его механизмами психологической защиты. </w:t>
      </w:r>
      <w:r>
        <w:rPr>
          <w:sz w:val="28"/>
          <w:szCs w:val="28"/>
        </w:rPr>
        <w:t>Нужно чтобы подросток  изменил</w:t>
      </w:r>
      <w:r w:rsidR="00140275" w:rsidRPr="00140275">
        <w:rPr>
          <w:sz w:val="28"/>
          <w:szCs w:val="28"/>
        </w:rPr>
        <w:t xml:space="preserve"> в первую очередь </w:t>
      </w:r>
      <w:r w:rsidRPr="00140275">
        <w:rPr>
          <w:sz w:val="28"/>
          <w:szCs w:val="28"/>
        </w:rPr>
        <w:t xml:space="preserve">отношение </w:t>
      </w:r>
      <w:r w:rsidR="00140275" w:rsidRPr="00140275">
        <w:rPr>
          <w:sz w:val="28"/>
          <w:szCs w:val="28"/>
        </w:rPr>
        <w:t>к себе, а затем к окружающему миру.</w:t>
      </w:r>
    </w:p>
    <w:p w:rsidR="00576BD6" w:rsidRDefault="001158C4" w:rsidP="00140275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1158C4" w:rsidRDefault="001158C4" w:rsidP="001158C4">
      <w:pPr>
        <w:pStyle w:val="a4"/>
        <w:numPr>
          <w:ilvl w:val="0"/>
          <w:numId w:val="8"/>
        </w:numPr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А.Л. Свенцицкий. Краткий психологический словарь.- Проспект, 2011.-с.11-512 с. -</w:t>
      </w:r>
      <w:r>
        <w:rPr>
          <w:sz w:val="28"/>
          <w:szCs w:val="28"/>
          <w:lang w:val="en-US"/>
        </w:rPr>
        <w:t>ISBN 987-5-392-01704-1</w:t>
      </w:r>
      <w:r>
        <w:rPr>
          <w:sz w:val="28"/>
          <w:szCs w:val="28"/>
        </w:rPr>
        <w:t>.</w:t>
      </w:r>
    </w:p>
    <w:p w:rsidR="00FD08C8" w:rsidRPr="00FD08C8" w:rsidRDefault="00FD08C8" w:rsidP="00FD08C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8C8">
        <w:rPr>
          <w:rFonts w:ascii="Times New Roman" w:eastAsia="Times New Roman" w:hAnsi="Times New Roman" w:cs="Times New Roman"/>
          <w:sz w:val="28"/>
          <w:szCs w:val="28"/>
        </w:rPr>
        <w:t xml:space="preserve">Сухоруков Д.В., Богданов А.А. Социологические методы исследования </w:t>
      </w:r>
      <w:proofErr w:type="spellStart"/>
      <w:r w:rsidRPr="00FD08C8">
        <w:rPr>
          <w:rFonts w:ascii="Times New Roman" w:eastAsia="Times New Roman" w:hAnsi="Times New Roman" w:cs="Times New Roman"/>
          <w:sz w:val="28"/>
          <w:szCs w:val="28"/>
        </w:rPr>
        <w:t>аддиктивного</w:t>
      </w:r>
      <w:proofErr w:type="spellEnd"/>
      <w:r w:rsidRPr="00FD08C8">
        <w:rPr>
          <w:rFonts w:ascii="Times New Roman" w:eastAsia="Times New Roman" w:hAnsi="Times New Roman" w:cs="Times New Roman"/>
          <w:sz w:val="28"/>
          <w:szCs w:val="28"/>
        </w:rPr>
        <w:t xml:space="preserve"> поведения // Профилактическая и клиническая медицина. 2011. </w:t>
      </w:r>
      <w:proofErr w:type="spellStart"/>
      <w:r w:rsidRPr="00FD08C8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FD08C8">
        <w:rPr>
          <w:rFonts w:ascii="Times New Roman" w:eastAsia="Times New Roman" w:hAnsi="Times New Roman" w:cs="Times New Roman"/>
          <w:sz w:val="28"/>
          <w:szCs w:val="28"/>
        </w:rPr>
        <w:t xml:space="preserve"> 3. С. 61. </w:t>
      </w:r>
    </w:p>
    <w:p w:rsidR="00FD08C8" w:rsidRPr="00FD08C8" w:rsidRDefault="00FD08C8" w:rsidP="00FD08C8">
      <w:pPr>
        <w:pStyle w:val="a5"/>
        <w:numPr>
          <w:ilvl w:val="0"/>
          <w:numId w:val="8"/>
        </w:numPr>
        <w:spacing w:line="240" w:lineRule="auto"/>
        <w:jc w:val="both"/>
        <w:rPr>
          <w:rStyle w:val="citation"/>
          <w:rFonts w:ascii="Times New Roman" w:hAnsi="Times New Roman" w:cs="Times New Roman"/>
          <w:sz w:val="28"/>
          <w:szCs w:val="28"/>
        </w:rPr>
      </w:pPr>
      <w:r w:rsidRPr="00FD08C8">
        <w:rPr>
          <w:rFonts w:ascii="Times New Roman" w:hAnsi="Times New Roman" w:cs="Times New Roman"/>
          <w:sz w:val="28"/>
          <w:szCs w:val="28"/>
        </w:rPr>
        <w:t xml:space="preserve">Мудрик А.В. Социальная педагогика: Учеб. для студ. </w:t>
      </w:r>
      <w:proofErr w:type="spellStart"/>
      <w:r w:rsidRPr="00FD08C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D08C8">
        <w:rPr>
          <w:rFonts w:ascii="Times New Roman" w:hAnsi="Times New Roman" w:cs="Times New Roman"/>
          <w:sz w:val="28"/>
          <w:szCs w:val="28"/>
        </w:rPr>
        <w:t>. вузов</w:t>
      </w:r>
      <w:proofErr w:type="gramStart"/>
      <w:r w:rsidRPr="00FD08C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D08C8">
        <w:rPr>
          <w:rFonts w:ascii="Times New Roman" w:hAnsi="Times New Roman" w:cs="Times New Roman"/>
          <w:sz w:val="28"/>
          <w:szCs w:val="28"/>
        </w:rPr>
        <w:t xml:space="preserve">од ред. В.А. </w:t>
      </w:r>
      <w:proofErr w:type="spellStart"/>
      <w:r w:rsidRPr="00FD08C8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FD08C8">
        <w:rPr>
          <w:rFonts w:ascii="Times New Roman" w:hAnsi="Times New Roman" w:cs="Times New Roman"/>
          <w:sz w:val="28"/>
          <w:szCs w:val="28"/>
        </w:rPr>
        <w:t>. – 4-е изд., доп. – М.: Издательский центр «Академия», 2003. – 200 с.</w:t>
      </w:r>
    </w:p>
    <w:p w:rsidR="00FD08C8" w:rsidRPr="00FD08C8" w:rsidRDefault="00FD08C8" w:rsidP="00FD08C8">
      <w:pPr>
        <w:pStyle w:val="a4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FD08C8">
        <w:rPr>
          <w:sz w:val="28"/>
          <w:szCs w:val="28"/>
        </w:rPr>
        <w:lastRenderedPageBreak/>
        <w:t xml:space="preserve">Абдрашитова Т.А. </w:t>
      </w:r>
      <w:proofErr w:type="spellStart"/>
      <w:r w:rsidRPr="00FD08C8">
        <w:rPr>
          <w:sz w:val="28"/>
          <w:szCs w:val="28"/>
        </w:rPr>
        <w:t>Девиантное</w:t>
      </w:r>
      <w:proofErr w:type="spellEnd"/>
      <w:r w:rsidRPr="00FD08C8">
        <w:rPr>
          <w:sz w:val="28"/>
          <w:szCs w:val="28"/>
        </w:rPr>
        <w:t xml:space="preserve"> поведение молодежи и эффективность психологического консультирования // Вестник университета «Кайнар». - 2005. - № 2-3. - С. 66-70</w:t>
      </w:r>
    </w:p>
    <w:p w:rsidR="00512C8E" w:rsidRPr="00512C8E" w:rsidRDefault="00512C8E" w:rsidP="00512C8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2C8E">
        <w:rPr>
          <w:rFonts w:ascii="Times New Roman" w:eastAsia="Times New Roman" w:hAnsi="Times New Roman" w:cs="Times New Roman"/>
          <w:sz w:val="28"/>
          <w:szCs w:val="28"/>
        </w:rPr>
        <w:t>Арымбаева</w:t>
      </w:r>
      <w:proofErr w:type="spellEnd"/>
      <w:r w:rsidRPr="00512C8E">
        <w:rPr>
          <w:rFonts w:ascii="Times New Roman" w:eastAsia="Times New Roman" w:hAnsi="Times New Roman" w:cs="Times New Roman"/>
          <w:sz w:val="28"/>
          <w:szCs w:val="28"/>
        </w:rPr>
        <w:t xml:space="preserve"> К. Социально-педагогический подход к пониманию </w:t>
      </w:r>
      <w:proofErr w:type="spellStart"/>
      <w:r w:rsidRPr="00512C8E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512C8E">
        <w:rPr>
          <w:rFonts w:ascii="Times New Roman" w:eastAsia="Times New Roman" w:hAnsi="Times New Roman" w:cs="Times New Roman"/>
          <w:sz w:val="28"/>
          <w:szCs w:val="28"/>
        </w:rPr>
        <w:t xml:space="preserve"> поведения // Поиск. Серия гуманитарных наук. - 2006. - № 4. - С. 296-307 </w:t>
      </w:r>
    </w:p>
    <w:p w:rsidR="00FD08C8" w:rsidRPr="00FD08C8" w:rsidRDefault="00FD08C8" w:rsidP="00512C8E">
      <w:pPr>
        <w:pStyle w:val="a4"/>
        <w:spacing w:before="0" w:beforeAutospacing="0"/>
        <w:ind w:left="720"/>
        <w:jc w:val="both"/>
        <w:rPr>
          <w:sz w:val="28"/>
          <w:szCs w:val="28"/>
        </w:rPr>
      </w:pPr>
    </w:p>
    <w:p w:rsidR="001158C4" w:rsidRDefault="001158C4" w:rsidP="00512C8E">
      <w:pPr>
        <w:pStyle w:val="a4"/>
        <w:spacing w:before="0" w:beforeAutospacing="0"/>
        <w:ind w:left="720"/>
        <w:jc w:val="both"/>
        <w:rPr>
          <w:sz w:val="28"/>
          <w:szCs w:val="28"/>
        </w:rPr>
      </w:pPr>
    </w:p>
    <w:sectPr w:rsidR="001158C4" w:rsidSect="00E04176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F5D"/>
    <w:multiLevelType w:val="hybridMultilevel"/>
    <w:tmpl w:val="1EDAF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547C3"/>
    <w:multiLevelType w:val="hybridMultilevel"/>
    <w:tmpl w:val="0238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051D"/>
    <w:multiLevelType w:val="multilevel"/>
    <w:tmpl w:val="A68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76E35"/>
    <w:multiLevelType w:val="multilevel"/>
    <w:tmpl w:val="8A60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5495F"/>
    <w:multiLevelType w:val="multilevel"/>
    <w:tmpl w:val="FA00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978EC"/>
    <w:multiLevelType w:val="multilevel"/>
    <w:tmpl w:val="949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C2995"/>
    <w:multiLevelType w:val="multilevel"/>
    <w:tmpl w:val="DEEA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53599"/>
    <w:multiLevelType w:val="multilevel"/>
    <w:tmpl w:val="BADA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C50B8"/>
    <w:multiLevelType w:val="hybridMultilevel"/>
    <w:tmpl w:val="CF385258"/>
    <w:lvl w:ilvl="0" w:tplc="97725C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76"/>
    <w:rsid w:val="00024782"/>
    <w:rsid w:val="000718BE"/>
    <w:rsid w:val="00091BFA"/>
    <w:rsid w:val="000D0074"/>
    <w:rsid w:val="001158C4"/>
    <w:rsid w:val="00115B73"/>
    <w:rsid w:val="00140275"/>
    <w:rsid w:val="0015694F"/>
    <w:rsid w:val="00186F2E"/>
    <w:rsid w:val="0026552B"/>
    <w:rsid w:val="00347DCD"/>
    <w:rsid w:val="004118CD"/>
    <w:rsid w:val="00441E44"/>
    <w:rsid w:val="004E5C00"/>
    <w:rsid w:val="004F28DF"/>
    <w:rsid w:val="00512C8E"/>
    <w:rsid w:val="00576BD6"/>
    <w:rsid w:val="00594A1F"/>
    <w:rsid w:val="005C27CE"/>
    <w:rsid w:val="005E5541"/>
    <w:rsid w:val="00637745"/>
    <w:rsid w:val="00725EB0"/>
    <w:rsid w:val="008914A3"/>
    <w:rsid w:val="008D43CC"/>
    <w:rsid w:val="00903B6C"/>
    <w:rsid w:val="00960C3F"/>
    <w:rsid w:val="00A00DCF"/>
    <w:rsid w:val="00A86A5B"/>
    <w:rsid w:val="00B04E6D"/>
    <w:rsid w:val="00B64CD8"/>
    <w:rsid w:val="00C80A53"/>
    <w:rsid w:val="00CC61F6"/>
    <w:rsid w:val="00CE527D"/>
    <w:rsid w:val="00E04176"/>
    <w:rsid w:val="00E7242C"/>
    <w:rsid w:val="00ED4C8E"/>
    <w:rsid w:val="00EF529C"/>
    <w:rsid w:val="00F5249A"/>
    <w:rsid w:val="00FA1CCC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0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186F2E"/>
  </w:style>
  <w:style w:type="character" w:styleId="a3">
    <w:name w:val="Hyperlink"/>
    <w:basedOn w:val="a0"/>
    <w:uiPriority w:val="99"/>
    <w:unhideWhenUsed/>
    <w:rsid w:val="00186F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0"/>
    <w:rsid w:val="00594A1F"/>
  </w:style>
  <w:style w:type="paragraph" w:styleId="a5">
    <w:name w:val="List Paragraph"/>
    <w:basedOn w:val="a"/>
    <w:uiPriority w:val="34"/>
    <w:qFormat/>
    <w:rsid w:val="00594A1F"/>
    <w:pPr>
      <w:ind w:left="720"/>
      <w:contextualSpacing/>
    </w:pPr>
  </w:style>
  <w:style w:type="character" w:customStyle="1" w:styleId="w">
    <w:name w:val="w"/>
    <w:basedOn w:val="a0"/>
    <w:rsid w:val="005C27CE"/>
  </w:style>
  <w:style w:type="character" w:customStyle="1" w:styleId="30">
    <w:name w:val="Заголовок 3 Знак"/>
    <w:basedOn w:val="a0"/>
    <w:link w:val="3"/>
    <w:uiPriority w:val="9"/>
    <w:rsid w:val="00C80A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C8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0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186F2E"/>
  </w:style>
  <w:style w:type="character" w:styleId="a3">
    <w:name w:val="Hyperlink"/>
    <w:basedOn w:val="a0"/>
    <w:uiPriority w:val="99"/>
    <w:unhideWhenUsed/>
    <w:rsid w:val="00186F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0"/>
    <w:rsid w:val="00594A1F"/>
  </w:style>
  <w:style w:type="paragraph" w:styleId="a5">
    <w:name w:val="List Paragraph"/>
    <w:basedOn w:val="a"/>
    <w:uiPriority w:val="34"/>
    <w:qFormat/>
    <w:rsid w:val="00594A1F"/>
    <w:pPr>
      <w:ind w:left="720"/>
      <w:contextualSpacing/>
    </w:pPr>
  </w:style>
  <w:style w:type="character" w:customStyle="1" w:styleId="w">
    <w:name w:val="w"/>
    <w:basedOn w:val="a0"/>
    <w:rsid w:val="005C27CE"/>
  </w:style>
  <w:style w:type="character" w:customStyle="1" w:styleId="30">
    <w:name w:val="Заголовок 3 Знак"/>
    <w:basedOn w:val="a0"/>
    <w:link w:val="3"/>
    <w:uiPriority w:val="9"/>
    <w:rsid w:val="00C80A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C8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D254-F25A-4457-B35F-0E7439C7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dcterms:created xsi:type="dcterms:W3CDTF">2022-03-21T07:42:00Z</dcterms:created>
  <dcterms:modified xsi:type="dcterms:W3CDTF">2022-03-21T07:42:00Z</dcterms:modified>
</cp:coreProperties>
</file>